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886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7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886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886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412D27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AndyMed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улица Комисарова 36, офис 125.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D1EAD" w:rsidTr="00201F79">
        <w:tc>
          <w:tcPr>
            <w:tcW w:w="3120" w:type="dxa"/>
            <w:vAlign w:val="center"/>
          </w:tcPr>
          <w:p w:rsidR="009D1EAD" w:rsidRDefault="008D20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20E6">
              <w:rPr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8D20E6">
              <w:rPr>
                <w:color w:val="000000"/>
                <w:sz w:val="20"/>
                <w:szCs w:val="20"/>
              </w:rPr>
              <w:t xml:space="preserve"> придавливающий пластырь</w:t>
            </w:r>
          </w:p>
        </w:tc>
        <w:tc>
          <w:tcPr>
            <w:tcW w:w="4394" w:type="dxa"/>
            <w:vAlign w:val="center"/>
          </w:tcPr>
          <w:p w:rsidR="009D1EAD" w:rsidRDefault="008D20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20E6">
              <w:rPr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8D20E6">
              <w:rPr>
                <w:color w:val="000000"/>
                <w:sz w:val="20"/>
                <w:szCs w:val="20"/>
              </w:rPr>
              <w:t xml:space="preserve"> придавливающий пластырь стерильный, </w:t>
            </w:r>
            <w:proofErr w:type="spellStart"/>
            <w:r w:rsidRPr="008D20E6">
              <w:rPr>
                <w:color w:val="000000"/>
                <w:sz w:val="20"/>
                <w:szCs w:val="20"/>
              </w:rPr>
              <w:t>гипоаллергенный</w:t>
            </w:r>
            <w:proofErr w:type="spellEnd"/>
            <w:r w:rsidRPr="008D20E6">
              <w:rPr>
                <w:color w:val="000000"/>
                <w:sz w:val="20"/>
                <w:szCs w:val="20"/>
              </w:rPr>
              <w:t xml:space="preserve">, 38мм*72мм. </w:t>
            </w:r>
            <w:proofErr w:type="gramStart"/>
            <w:r w:rsidRPr="008D20E6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8D20E6">
              <w:rPr>
                <w:color w:val="000000"/>
                <w:sz w:val="20"/>
                <w:szCs w:val="20"/>
              </w:rPr>
              <w:t xml:space="preserve"> для остановки кровотечения после гемодиализа. Специально разработанная впитывающая прокладка придавливает место, где была игла, для остановки кровотечения. Стерильный, перфорированный, дышащий. Под цвет кожи. В коробке 50 штук.</w:t>
            </w:r>
          </w:p>
        </w:tc>
        <w:tc>
          <w:tcPr>
            <w:tcW w:w="1701" w:type="dxa"/>
            <w:vAlign w:val="center"/>
          </w:tcPr>
          <w:p w:rsidR="009D1EAD" w:rsidRPr="00090921" w:rsidRDefault="008D20E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AndyMed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D1EAD" w:rsidRPr="00090921" w:rsidRDefault="008D20E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9800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71F1E-1488-4B67-97D6-373E7612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2022-04-05T08:54:00Z</cp:lastPrinted>
  <dcterms:created xsi:type="dcterms:W3CDTF">2022-07-18T05:20:00Z</dcterms:created>
  <dcterms:modified xsi:type="dcterms:W3CDTF">2022-07-18T05:28:00Z</dcterms:modified>
</cp:coreProperties>
</file>