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341CF3">
        <w:rPr>
          <w:b/>
          <w:lang w:val="kk-KZ"/>
        </w:rPr>
        <w:t>0</w:t>
      </w:r>
      <w:r w:rsidR="00F86363">
        <w:rPr>
          <w:b/>
          <w:lang w:val="kk-KZ"/>
        </w:rPr>
        <w:t>7</w:t>
      </w:r>
      <w:r w:rsidRPr="00501015">
        <w:rPr>
          <w:b/>
        </w:rPr>
        <w:t xml:space="preserve"> </w:t>
      </w:r>
      <w:r w:rsidR="00341CF3">
        <w:rPr>
          <w:b/>
          <w:lang w:val="kk-KZ"/>
        </w:rPr>
        <w:t>маусым</w:t>
      </w:r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341CF3">
        <w:rPr>
          <w:rFonts w:eastAsia="Times New Roman"/>
          <w:b/>
          <w:spacing w:val="-4"/>
          <w:lang w:val="kk-KZ"/>
        </w:rPr>
        <w:t>0</w:t>
      </w:r>
      <w:r w:rsidR="00F86363">
        <w:rPr>
          <w:rFonts w:eastAsia="Times New Roman"/>
          <w:b/>
          <w:spacing w:val="-4"/>
          <w:lang w:val="kk-KZ"/>
        </w:rPr>
        <w:t>7</w:t>
      </w:r>
      <w:r w:rsidR="00501015">
        <w:rPr>
          <w:rFonts w:eastAsia="Times New Roman"/>
          <w:b/>
          <w:spacing w:val="-4"/>
        </w:rPr>
        <w:t xml:space="preserve"> </w:t>
      </w:r>
      <w:r w:rsidR="00341CF3">
        <w:rPr>
          <w:rFonts w:eastAsia="Times New Roman"/>
          <w:b/>
          <w:spacing w:val="-4"/>
          <w:lang w:val="kk-KZ"/>
        </w:rPr>
        <w:t>июн</w:t>
      </w:r>
      <w:r w:rsidR="00A40049">
        <w:rPr>
          <w:rFonts w:eastAsia="Times New Roman"/>
          <w:b/>
          <w:spacing w:val="-4"/>
          <w:lang w:val="kk-KZ"/>
        </w:rPr>
        <w:t>я</w:t>
      </w:r>
      <w:r w:rsidRPr="00501015">
        <w:rPr>
          <w:rFonts w:eastAsia="Times New Roman"/>
          <w:b/>
          <w:spacing w:val="-4"/>
        </w:rPr>
        <w:t xml:space="preserve">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</w:t>
            </w:r>
            <w:r w:rsidR="00B109DD">
              <w:rPr>
                <w:rFonts w:eastAsia="Times New Roman"/>
                <w:lang w:val="kk-KZ"/>
              </w:rPr>
              <w:t xml:space="preserve"> К.Либкнехт кешесі к 106 «В» тeг</w:t>
            </w:r>
            <w:r w:rsidRPr="008D3763">
              <w:rPr>
                <w:rFonts w:eastAsia="Times New Roman"/>
                <w:lang w:val="kk-KZ"/>
              </w:rPr>
              <w:t xml:space="preserve">iн медициналық: көмектің кепілдік берілген көлемін, </w:t>
            </w:r>
            <w:r w:rsidR="002C04D7">
              <w:rPr>
                <w:rFonts w:eastAsia="Times New Roman"/>
                <w:lang w:val="kk-KZ"/>
              </w:rPr>
              <w:t>Бір көзден алу тәсілімен мемлекеттік</w:t>
            </w:r>
            <w:r w:rsidRPr="008D3763">
              <w:rPr>
                <w:rFonts w:eastAsia="Times New Roman"/>
                <w:lang w:val="kk-KZ"/>
              </w:rPr>
              <w:t xml:space="preserve">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95127D">
              <w:rPr>
                <w:rFonts w:eastAsia="Times New Roman"/>
                <w:b/>
                <w:lang w:val="kk-KZ"/>
              </w:rPr>
              <w:t>72119,4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95127D">
              <w:rPr>
                <w:rFonts w:eastAsia="Times New Roman"/>
                <w:b/>
                <w:lang w:val="kk-KZ"/>
              </w:rPr>
              <w:t>жетпіс екі мың жүз он тоғыз)</w:t>
            </w:r>
            <w:r w:rsidRPr="00D76167">
              <w:rPr>
                <w:rFonts w:eastAsia="Times New Roman"/>
                <w:b/>
                <w:lang w:val="kk-KZ"/>
              </w:rPr>
              <w:t xml:space="preserve"> тенге </w:t>
            </w:r>
            <w:r w:rsidR="0095127D">
              <w:rPr>
                <w:rFonts w:eastAsia="Times New Roman"/>
                <w:b/>
                <w:lang w:val="kk-KZ"/>
              </w:rPr>
              <w:t>4</w:t>
            </w:r>
            <w:r w:rsidR="007E04BF">
              <w:rPr>
                <w:rFonts w:eastAsia="Times New Roman"/>
                <w:b/>
                <w:lang w:val="kk-KZ"/>
              </w:rPr>
              <w:t>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2C04D7" w:rsidRDefault="00B109DD" w:rsidP="002C04D7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Үкімет қаулысы нег</w:t>
            </w:r>
            <w:r w:rsidR="00514798" w:rsidRPr="008D3763">
              <w:rPr>
                <w:rFonts w:eastAsia="Times New Roman"/>
                <w:lang w:val="kk-KZ"/>
              </w:rPr>
              <w:t xml:space="preserve">ізінде тегін медициналық көмектің кепілдік берілген келемін көрсету (ТМККК), (ұйымдастыру және дәрілік заттарды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="00514798"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="00514798"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="00514798" w:rsidRPr="008D3763">
              <w:rPr>
                <w:rFonts w:eastAsia="Times New Roman"/>
                <w:lang w:val="kk-KZ"/>
              </w:rPr>
              <w:t>пайдалану).</w:t>
            </w:r>
            <w:r w:rsidR="00D375A9">
              <w:rPr>
                <w:rFonts w:eastAsia="Times New Roman"/>
                <w:lang w:val="kk-KZ"/>
              </w:rPr>
              <w:t xml:space="preserve"> </w:t>
            </w:r>
            <w:r w:rsidR="001D3EF9">
              <w:rPr>
                <w:rFonts w:eastAsia="Times New Roman"/>
                <w:lang w:val="kk-KZ"/>
              </w:rPr>
              <w:t>Г</w:t>
            </w:r>
            <w:r w:rsidR="00D375A9">
              <w:rPr>
                <w:rFonts w:eastAsia="Times New Roman"/>
                <w:lang w:val="kk-KZ"/>
              </w:rPr>
              <w:t xml:space="preserve">л. </w:t>
            </w:r>
            <w:r w:rsidR="001D3EF9">
              <w:rPr>
                <w:rFonts w:eastAsia="Times New Roman"/>
                <w:lang w:val="kk-KZ"/>
              </w:rPr>
              <w:t>5</w:t>
            </w:r>
          </w:p>
          <w:p w:rsidR="00514798" w:rsidRPr="00514798" w:rsidRDefault="002C04D7" w:rsidP="004519F7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>4</w:t>
            </w:r>
            <w:r w:rsidR="00514798">
              <w:rPr>
                <w:rFonts w:eastAsia="Times New Roman"/>
                <w:lang w:val="kk-KZ"/>
              </w:rPr>
              <w:t xml:space="preserve">. </w:t>
            </w:r>
            <w:r w:rsidR="00514798"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404E6D" w:rsidRPr="00404E6D">
              <w:rPr>
                <w:rFonts w:eastAsia="Times New Roman"/>
                <w:b/>
                <w:lang w:val="kk-KZ"/>
              </w:rPr>
              <w:t>Medical Servis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» </w:t>
            </w:r>
            <w:r w:rsidR="00404E6D">
              <w:rPr>
                <w:rFonts w:eastAsia="Times New Roman"/>
                <w:b/>
                <w:lang w:val="kk-KZ"/>
              </w:rPr>
              <w:t>Караганда</w:t>
            </w:r>
            <w:r w:rsidR="00330C49">
              <w:rPr>
                <w:rFonts w:eastAsia="Times New Roman"/>
                <w:b/>
                <w:lang w:val="kk-KZ"/>
              </w:rPr>
              <w:t xml:space="preserve"> </w:t>
            </w:r>
            <w:r w:rsidR="005151CC">
              <w:rPr>
                <w:rFonts w:eastAsia="Times New Roman"/>
                <w:b/>
                <w:lang w:val="kk-KZ"/>
              </w:rPr>
              <w:t xml:space="preserve"> қ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. </w:t>
            </w:r>
            <w:r w:rsidR="00404E6D">
              <w:rPr>
                <w:rFonts w:eastAsia="Times New Roman"/>
                <w:b/>
                <w:lang w:val="kk-KZ"/>
              </w:rPr>
              <w:t>Орлова 107</w:t>
            </w:r>
            <w:r w:rsidR="00330C49">
              <w:rPr>
                <w:rFonts w:eastAsia="Times New Roman"/>
                <w:b/>
                <w:lang w:val="kk-KZ"/>
              </w:rPr>
              <w:t xml:space="preserve"> көш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4519F7">
              <w:rPr>
                <w:rFonts w:eastAsia="Times New Roman"/>
                <w:b/>
                <w:lang w:val="kk-KZ"/>
              </w:rPr>
              <w:t>220 680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4519F7">
              <w:rPr>
                <w:rFonts w:eastAsia="Times New Roman"/>
                <w:b/>
                <w:lang w:val="kk-KZ"/>
              </w:rPr>
              <w:t>екі жүз жиырма мың алты жүз сексен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="00514798"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 xml:space="preserve">Организатор КГП «Детская больница </w:t>
            </w:r>
            <w:proofErr w:type="gramStart"/>
            <w:r w:rsidRPr="008D3763">
              <w:rPr>
                <w:rFonts w:eastAsia="Times New Roman"/>
              </w:rPr>
              <w:t>г</w:t>
            </w:r>
            <w:proofErr w:type="gramEnd"/>
            <w:r w:rsidRPr="008D376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B109DD">
              <w:rPr>
                <w:rFonts w:eastAsia="Times New Roman"/>
                <w:spacing w:val="-4"/>
                <w:lang w:val="kk-KZ"/>
              </w:rPr>
              <w:t>лекарственных средств и изделий медицинского назначения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="00B109DD">
              <w:rPr>
                <w:rFonts w:eastAsia="Times New Roman"/>
              </w:rPr>
              <w:t>помощи,</w:t>
            </w:r>
            <w:r w:rsidRPr="008D3763">
              <w:rPr>
                <w:rFonts w:eastAsia="Times New Roman"/>
              </w:rPr>
              <w:t xml:space="preserve"> осуществляемые способом </w:t>
            </w:r>
            <w:r w:rsidR="00B109DD">
              <w:rPr>
                <w:rFonts w:eastAsia="Times New Roman"/>
                <w:lang w:val="kk-KZ"/>
              </w:rPr>
              <w:t>из одного источника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95127D">
              <w:rPr>
                <w:rFonts w:eastAsia="Times New Roman"/>
                <w:b/>
                <w:spacing w:val="-1"/>
                <w:lang w:val="kk-KZ"/>
              </w:rPr>
              <w:t>72119,4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95127D">
              <w:rPr>
                <w:rFonts w:eastAsia="Times New Roman"/>
                <w:b/>
                <w:lang w:val="kk-KZ"/>
              </w:rPr>
              <w:t>семьдесят две тысячи сто девятнадцать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95127D">
              <w:rPr>
                <w:rFonts w:eastAsia="Times New Roman"/>
                <w:b/>
              </w:rPr>
              <w:t>4</w:t>
            </w:r>
            <w:r w:rsidR="007E04BF">
              <w:rPr>
                <w:rFonts w:eastAsia="Times New Roman"/>
                <w:b/>
              </w:rPr>
              <w:t>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2C04D7" w:rsidRPr="00D375A9" w:rsidRDefault="00D76167" w:rsidP="002C04D7">
            <w:pPr>
              <w:shd w:val="clear" w:color="auto" w:fill="FFFFFF"/>
              <w:spacing w:line="230" w:lineRule="exact"/>
              <w:ind w:left="10" w:right="62"/>
              <w:jc w:val="both"/>
              <w:rPr>
                <w:lang w:val="kk-KZ"/>
              </w:rPr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  <w:r w:rsidR="00D375A9">
              <w:rPr>
                <w:rFonts w:eastAsia="Times New Roman"/>
                <w:lang w:val="kk-KZ"/>
              </w:rPr>
              <w:t xml:space="preserve"> Гл. </w:t>
            </w:r>
            <w:r w:rsidR="001D3EF9">
              <w:rPr>
                <w:rFonts w:eastAsia="Times New Roman"/>
                <w:lang w:val="kk-KZ"/>
              </w:rPr>
              <w:t>5</w:t>
            </w:r>
            <w:r w:rsidR="00D375A9">
              <w:rPr>
                <w:rFonts w:eastAsia="Times New Roman"/>
                <w:lang w:val="kk-KZ"/>
              </w:rPr>
              <w:t xml:space="preserve"> </w:t>
            </w:r>
          </w:p>
          <w:p w:rsidR="00514798" w:rsidRPr="00514798" w:rsidRDefault="002C04D7" w:rsidP="004519F7">
            <w:pPr>
              <w:shd w:val="clear" w:color="auto" w:fill="FFFFFF"/>
              <w:spacing w:line="230" w:lineRule="exact"/>
              <w:ind w:left="10" w:right="62"/>
              <w:jc w:val="both"/>
              <w:rPr>
                <w:sz w:val="24"/>
                <w:szCs w:val="24"/>
                <w:lang w:val="kk-KZ"/>
              </w:rPr>
            </w:pPr>
            <w:r>
              <w:rPr>
                <w:spacing w:val="-10"/>
              </w:rPr>
              <w:t xml:space="preserve"> 4</w:t>
            </w:r>
            <w:r w:rsidR="00514798" w:rsidRPr="008D3763">
              <w:rPr>
                <w:spacing w:val="-10"/>
              </w:rPr>
              <w:t>.</w:t>
            </w:r>
            <w:r w:rsidR="00514798" w:rsidRPr="008D3763">
              <w:tab/>
            </w:r>
            <w:r w:rsidR="00514798"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="00514798" w:rsidRPr="008D3763">
              <w:rPr>
                <w:rFonts w:eastAsia="Times New Roman"/>
                <w:spacing w:val="-1"/>
              </w:rPr>
              <w:t>поставщика, с</w:t>
            </w:r>
            <w:r w:rsidR="00514798">
              <w:rPr>
                <w:rFonts w:eastAsia="Times New Roman"/>
                <w:spacing w:val="-1"/>
              </w:rPr>
              <w:t xml:space="preserve"> </w:t>
            </w:r>
            <w:r w:rsidR="00514798" w:rsidRPr="008D3763">
              <w:rPr>
                <w:rFonts w:eastAsia="Times New Roman"/>
              </w:rPr>
              <w:t>которым будет за</w:t>
            </w:r>
            <w:r w:rsidR="00514798">
              <w:rPr>
                <w:rFonts w:eastAsia="Times New Roman"/>
              </w:rPr>
              <w:t xml:space="preserve">ключен договор и цена договора: </w:t>
            </w:r>
            <w:r w:rsidR="00514798" w:rsidRPr="00D76167">
              <w:rPr>
                <w:rFonts w:eastAsia="Times New Roman"/>
                <w:b/>
              </w:rPr>
              <w:t>ТОО «</w:t>
            </w:r>
            <w:r w:rsidR="00404E6D">
              <w:rPr>
                <w:rFonts w:eastAsia="Times New Roman"/>
                <w:b/>
                <w:lang w:val="en-US"/>
              </w:rPr>
              <w:t>Medical</w:t>
            </w:r>
            <w:r w:rsidR="00404E6D" w:rsidRPr="00404E6D">
              <w:rPr>
                <w:rFonts w:eastAsia="Times New Roman"/>
                <w:b/>
              </w:rPr>
              <w:t xml:space="preserve"> </w:t>
            </w:r>
            <w:proofErr w:type="spellStart"/>
            <w:r w:rsidR="00404E6D">
              <w:rPr>
                <w:rFonts w:eastAsia="Times New Roman"/>
                <w:b/>
                <w:lang w:val="en-US"/>
              </w:rPr>
              <w:t>Servis</w:t>
            </w:r>
            <w:proofErr w:type="spellEnd"/>
            <w:r w:rsidR="00514798" w:rsidRPr="00D76167">
              <w:rPr>
                <w:rFonts w:eastAsia="Times New Roman"/>
                <w:b/>
              </w:rPr>
              <w:t xml:space="preserve">» г. </w:t>
            </w:r>
            <w:r w:rsidR="00404E6D">
              <w:rPr>
                <w:rFonts w:eastAsia="Times New Roman"/>
                <w:b/>
                <w:lang w:val="kk-KZ"/>
              </w:rPr>
              <w:t>Караганда</w:t>
            </w:r>
            <w:r w:rsidR="00514798" w:rsidRPr="00D76167">
              <w:rPr>
                <w:rFonts w:eastAsia="Times New Roman"/>
                <w:b/>
              </w:rPr>
              <w:t xml:space="preserve">, </w:t>
            </w:r>
            <w:proofErr w:type="spellStart"/>
            <w:proofErr w:type="gramStart"/>
            <w:r w:rsidR="00514798" w:rsidRPr="00D76167">
              <w:rPr>
                <w:rFonts w:eastAsia="Times New Roman"/>
                <w:b/>
              </w:rPr>
              <w:t>ул</w:t>
            </w:r>
            <w:proofErr w:type="spellEnd"/>
            <w:proofErr w:type="gramEnd"/>
            <w:r w:rsidR="00514798" w:rsidRPr="00D76167">
              <w:rPr>
                <w:rFonts w:eastAsia="Times New Roman"/>
                <w:b/>
              </w:rPr>
              <w:t xml:space="preserve"> </w:t>
            </w:r>
            <w:r w:rsidR="00404E6D">
              <w:rPr>
                <w:rFonts w:eastAsia="Times New Roman"/>
                <w:b/>
                <w:lang w:val="kk-KZ"/>
              </w:rPr>
              <w:t>Орлова 107</w:t>
            </w:r>
            <w:r w:rsidR="00514798" w:rsidRPr="00D76167">
              <w:rPr>
                <w:rFonts w:eastAsia="Times New Roman"/>
                <w:b/>
              </w:rPr>
              <w:t xml:space="preserve">, на сумму </w:t>
            </w:r>
            <w:r w:rsidR="004519F7">
              <w:rPr>
                <w:rFonts w:eastAsia="Times New Roman"/>
                <w:b/>
                <w:lang w:val="kk-KZ"/>
              </w:rPr>
              <w:t>220 680</w:t>
            </w:r>
            <w:r w:rsidR="00514798" w:rsidRPr="00D76167">
              <w:rPr>
                <w:rFonts w:eastAsia="Times New Roman"/>
                <w:b/>
              </w:rPr>
              <w:t xml:space="preserve"> (</w:t>
            </w:r>
            <w:r w:rsidR="004519F7">
              <w:rPr>
                <w:rFonts w:eastAsia="Times New Roman"/>
                <w:b/>
                <w:lang w:val="kk-KZ"/>
              </w:rPr>
              <w:t>двести двадцать тысяч шестьсот восемьдесят</w:t>
            </w:r>
            <w:r w:rsidR="00514798"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="00514798"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="00514798" w:rsidRPr="00D76167">
              <w:rPr>
                <w:rFonts w:eastAsia="Times New Roman"/>
                <w:b/>
              </w:rPr>
              <w:t>тиын</w:t>
            </w:r>
            <w:proofErr w:type="spellEnd"/>
            <w:r w:rsidR="00514798"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 xml:space="preserve">лаборатория </w:t>
            </w:r>
            <w:r>
              <w:rPr>
                <w:lang w:val="kk-KZ"/>
              </w:rPr>
              <w:t>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684A92" w:rsidRDefault="00684A92" w:rsidP="00514798">
            <w:pPr>
              <w:jc w:val="center"/>
            </w:pPr>
            <w:r>
              <w:rPr>
                <w:lang w:val="kk-KZ"/>
              </w:rPr>
              <w:t>Лазаренко Е</w:t>
            </w:r>
            <w:r>
              <w:t>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707CEE" w:rsidRDefault="00F86363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FD0BA4" w:rsidRPr="00D76167" w:rsidRDefault="00FD0BA4" w:rsidP="00D76167">
      <w:pPr>
        <w:jc w:val="right"/>
        <w:rPr>
          <w:sz w:val="22"/>
          <w:szCs w:val="22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95127D">
        <w:rPr>
          <w:sz w:val="22"/>
          <w:szCs w:val="22"/>
          <w:lang w:val="kk-KZ"/>
        </w:rPr>
        <w:t>0</w:t>
      </w:r>
      <w:r w:rsidR="00F86363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.0</w:t>
      </w:r>
      <w:r w:rsidR="0095127D">
        <w:rPr>
          <w:sz w:val="22"/>
          <w:szCs w:val="22"/>
          <w:lang w:val="kk-KZ"/>
        </w:rPr>
        <w:t>6</w:t>
      </w:r>
      <w:r w:rsidRPr="00D76167">
        <w:rPr>
          <w:sz w:val="22"/>
          <w:szCs w:val="22"/>
          <w:lang w:val="kk-KZ"/>
        </w:rPr>
        <w:t>.201</w:t>
      </w:r>
      <w:r w:rsidR="00684A92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D76167" w:rsidRPr="00D76167" w:rsidRDefault="00D76167" w:rsidP="00514798">
      <w:pPr>
        <w:rPr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709"/>
        <w:gridCol w:w="2552"/>
        <w:gridCol w:w="3260"/>
        <w:gridCol w:w="993"/>
        <w:gridCol w:w="992"/>
        <w:gridCol w:w="1843"/>
      </w:tblGrid>
      <w:tr w:rsidR="0095127D" w:rsidRPr="00D76167" w:rsidTr="00EC28C5">
        <w:tc>
          <w:tcPr>
            <w:tcW w:w="709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2552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3260" w:type="dxa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Форма выпуска</w:t>
            </w:r>
          </w:p>
        </w:tc>
        <w:tc>
          <w:tcPr>
            <w:tcW w:w="993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992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843" w:type="dxa"/>
            <w:vAlign w:val="center"/>
          </w:tcPr>
          <w:p w:rsidR="0095127D" w:rsidRPr="00D76167" w:rsidRDefault="0095127D" w:rsidP="001D3E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>
              <w:rPr>
                <w:rFonts w:eastAsia="Times New Roman"/>
                <w:b/>
                <w:lang w:val="en-US"/>
              </w:rPr>
              <w:t>Medical</w:t>
            </w:r>
            <w:r w:rsidRPr="00404E6D"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/>
              </w:rPr>
              <w:t>Servis</w:t>
            </w:r>
            <w:proofErr w:type="spellEnd"/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95127D" w:rsidTr="00EC28C5">
        <w:tc>
          <w:tcPr>
            <w:tcW w:w="709" w:type="dxa"/>
            <w:vAlign w:val="center"/>
          </w:tcPr>
          <w:p w:rsidR="0095127D" w:rsidRPr="00330C49" w:rsidRDefault="0095127D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5127D" w:rsidRPr="00EC28C5" w:rsidRDefault="0095127D" w:rsidP="00EC28C5">
            <w:r w:rsidRPr="00EC28C5">
              <w:t xml:space="preserve">Тиамин </w:t>
            </w:r>
          </w:p>
        </w:tc>
        <w:tc>
          <w:tcPr>
            <w:tcW w:w="3260" w:type="dxa"/>
          </w:tcPr>
          <w:p w:rsidR="0095127D" w:rsidRPr="00EC28C5" w:rsidRDefault="00EC28C5" w:rsidP="0095127D">
            <w:r w:rsidRPr="00EC28C5">
              <w:t>раствор для инъекций 5% 1 мл</w:t>
            </w:r>
          </w:p>
        </w:tc>
        <w:tc>
          <w:tcPr>
            <w:tcW w:w="993" w:type="dxa"/>
            <w:vAlign w:val="center"/>
          </w:tcPr>
          <w:p w:rsidR="0095127D" w:rsidRPr="00EC28C5" w:rsidRDefault="0095127D" w:rsidP="00EC28C5">
            <w:pPr>
              <w:jc w:val="center"/>
              <w:rPr>
                <w:lang w:val="kk-KZ"/>
              </w:rPr>
            </w:pPr>
            <w:r w:rsidRPr="00EC28C5">
              <w:rPr>
                <w:lang w:val="kk-KZ"/>
              </w:rPr>
              <w:t>амп</w:t>
            </w:r>
          </w:p>
        </w:tc>
        <w:tc>
          <w:tcPr>
            <w:tcW w:w="992" w:type="dxa"/>
            <w:vAlign w:val="center"/>
          </w:tcPr>
          <w:p w:rsidR="0095127D" w:rsidRPr="00EC28C5" w:rsidRDefault="0095127D" w:rsidP="00EC28C5">
            <w:pPr>
              <w:jc w:val="center"/>
              <w:rPr>
                <w:color w:val="000000"/>
                <w:lang w:val="kk-KZ"/>
              </w:rPr>
            </w:pPr>
            <w:r w:rsidRPr="00EC28C5">
              <w:rPr>
                <w:color w:val="000000"/>
                <w:lang w:val="kk-KZ"/>
              </w:rPr>
              <w:t>1500</w:t>
            </w:r>
          </w:p>
        </w:tc>
        <w:tc>
          <w:tcPr>
            <w:tcW w:w="1843" w:type="dxa"/>
            <w:vAlign w:val="center"/>
          </w:tcPr>
          <w:p w:rsidR="0095127D" w:rsidRPr="00EC28C5" w:rsidRDefault="0095127D" w:rsidP="00EC28C5">
            <w:pPr>
              <w:jc w:val="center"/>
              <w:rPr>
                <w:lang w:val="kk-KZ"/>
              </w:rPr>
            </w:pPr>
            <w:r w:rsidRPr="00EC28C5">
              <w:rPr>
                <w:lang w:val="kk-KZ"/>
              </w:rPr>
              <w:t>31,5</w:t>
            </w:r>
          </w:p>
        </w:tc>
      </w:tr>
      <w:tr w:rsidR="00EC28C5" w:rsidTr="00EC28C5">
        <w:tc>
          <w:tcPr>
            <w:tcW w:w="709" w:type="dxa"/>
            <w:vAlign w:val="center"/>
          </w:tcPr>
          <w:p w:rsidR="00EC28C5" w:rsidRPr="00330C49" w:rsidRDefault="00EC28C5" w:rsidP="00606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C28C5" w:rsidRPr="00EC28C5" w:rsidRDefault="00EC28C5">
            <w:r w:rsidRPr="00EC28C5">
              <w:t xml:space="preserve">Ацетилсалициловая кислота </w:t>
            </w:r>
          </w:p>
        </w:tc>
        <w:tc>
          <w:tcPr>
            <w:tcW w:w="3260" w:type="dxa"/>
            <w:vAlign w:val="center"/>
          </w:tcPr>
          <w:p w:rsidR="00EC28C5" w:rsidRPr="00EC28C5" w:rsidRDefault="00EC28C5">
            <w:r w:rsidRPr="00EC28C5">
              <w:t>таблетки, покрытые пленочной оболочкой 75 мг</w:t>
            </w:r>
          </w:p>
        </w:tc>
        <w:tc>
          <w:tcPr>
            <w:tcW w:w="993" w:type="dxa"/>
            <w:vAlign w:val="center"/>
          </w:tcPr>
          <w:p w:rsidR="00EC28C5" w:rsidRPr="00EC28C5" w:rsidRDefault="00EC28C5" w:rsidP="00EC28C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C28C5">
              <w:rPr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EC28C5" w:rsidRPr="00EC28C5" w:rsidRDefault="00EC28C5" w:rsidP="00EC28C5">
            <w:pPr>
              <w:jc w:val="center"/>
              <w:rPr>
                <w:color w:val="000000"/>
              </w:rPr>
            </w:pPr>
            <w:r w:rsidRPr="00EC28C5">
              <w:rPr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EC28C5" w:rsidRPr="00EC28C5" w:rsidRDefault="00EC28C5" w:rsidP="00EC2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5,3</w:t>
            </w:r>
          </w:p>
        </w:tc>
      </w:tr>
      <w:tr w:rsidR="0095127D" w:rsidTr="00EC28C5">
        <w:tc>
          <w:tcPr>
            <w:tcW w:w="709" w:type="dxa"/>
            <w:vAlign w:val="center"/>
          </w:tcPr>
          <w:p w:rsidR="0095127D" w:rsidRPr="00404E6D" w:rsidRDefault="00EC28C5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:rsidR="0095127D" w:rsidRPr="00EC28C5" w:rsidRDefault="0095127D">
            <w:pPr>
              <w:rPr>
                <w:lang w:val="kk-KZ"/>
              </w:rPr>
            </w:pPr>
            <w:r w:rsidRPr="00EC28C5">
              <w:t xml:space="preserve">Жировые эмульсии эмульсия жировая для </w:t>
            </w:r>
            <w:proofErr w:type="spellStart"/>
            <w:r w:rsidRPr="00EC28C5">
              <w:t>инфузий</w:t>
            </w:r>
            <w:proofErr w:type="spellEnd"/>
            <w:r w:rsidRPr="00EC28C5">
              <w:t xml:space="preserve"> 10 % по 500 мл</w:t>
            </w:r>
          </w:p>
        </w:tc>
        <w:tc>
          <w:tcPr>
            <w:tcW w:w="3260" w:type="dxa"/>
          </w:tcPr>
          <w:p w:rsidR="0095127D" w:rsidRPr="00EC28C5" w:rsidRDefault="00EC28C5">
            <w:pPr>
              <w:rPr>
                <w:lang w:val="kk-KZ"/>
              </w:rPr>
            </w:pPr>
            <w:r w:rsidRPr="00EC28C5">
              <w:t xml:space="preserve">эмульсия жировая для </w:t>
            </w:r>
            <w:proofErr w:type="spellStart"/>
            <w:r w:rsidRPr="00EC28C5">
              <w:t>инфузий</w:t>
            </w:r>
            <w:proofErr w:type="spellEnd"/>
            <w:r w:rsidRPr="00EC28C5">
              <w:t xml:space="preserve"> 10 % по 500 мл</w:t>
            </w:r>
          </w:p>
        </w:tc>
        <w:tc>
          <w:tcPr>
            <w:tcW w:w="993" w:type="dxa"/>
            <w:vAlign w:val="center"/>
          </w:tcPr>
          <w:p w:rsidR="0095127D" w:rsidRPr="00EC28C5" w:rsidRDefault="00EC28C5" w:rsidP="00EC28C5">
            <w:pPr>
              <w:jc w:val="center"/>
              <w:rPr>
                <w:lang w:val="kk-KZ"/>
              </w:rPr>
            </w:pPr>
            <w:r w:rsidRPr="00EC28C5">
              <w:rPr>
                <w:lang w:val="kk-KZ"/>
              </w:rPr>
              <w:t>амп</w:t>
            </w:r>
          </w:p>
        </w:tc>
        <w:tc>
          <w:tcPr>
            <w:tcW w:w="992" w:type="dxa"/>
            <w:vAlign w:val="center"/>
          </w:tcPr>
          <w:p w:rsidR="0095127D" w:rsidRPr="00EC28C5" w:rsidRDefault="0095127D" w:rsidP="00EC28C5">
            <w:pPr>
              <w:jc w:val="center"/>
              <w:rPr>
                <w:color w:val="000000"/>
                <w:lang w:val="kk-KZ"/>
              </w:rPr>
            </w:pPr>
            <w:r w:rsidRPr="00EC28C5">
              <w:rPr>
                <w:color w:val="000000"/>
                <w:lang w:val="kk-KZ"/>
              </w:rPr>
              <w:t>10</w:t>
            </w:r>
          </w:p>
        </w:tc>
        <w:tc>
          <w:tcPr>
            <w:tcW w:w="1843" w:type="dxa"/>
            <w:vAlign w:val="center"/>
          </w:tcPr>
          <w:p w:rsidR="0095127D" w:rsidRPr="00EC28C5" w:rsidRDefault="00EC28C5" w:rsidP="00EC28C5">
            <w:pPr>
              <w:jc w:val="center"/>
              <w:rPr>
                <w:lang w:val="kk-KZ"/>
              </w:rPr>
            </w:pPr>
            <w:r w:rsidRPr="00EC28C5">
              <w:rPr>
                <w:lang w:val="kk-KZ"/>
              </w:rPr>
              <w:t>3430</w:t>
            </w:r>
          </w:p>
        </w:tc>
      </w:tr>
      <w:tr w:rsidR="00EC28C5" w:rsidTr="00EC28C5">
        <w:tc>
          <w:tcPr>
            <w:tcW w:w="709" w:type="dxa"/>
            <w:vAlign w:val="center"/>
          </w:tcPr>
          <w:p w:rsidR="00EC28C5" w:rsidRDefault="00EC28C5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vAlign w:val="center"/>
          </w:tcPr>
          <w:p w:rsidR="00EC28C5" w:rsidRPr="00EC28C5" w:rsidRDefault="00EC28C5">
            <w:r w:rsidRPr="00EC28C5">
              <w:t>Перекись водорода</w:t>
            </w:r>
          </w:p>
        </w:tc>
        <w:tc>
          <w:tcPr>
            <w:tcW w:w="3260" w:type="dxa"/>
            <w:vAlign w:val="center"/>
          </w:tcPr>
          <w:p w:rsidR="00EC28C5" w:rsidRPr="00EC28C5" w:rsidRDefault="00EC28C5">
            <w:r w:rsidRPr="00EC28C5">
              <w:t>раствор для наружного применения 3% 30 мл</w:t>
            </w:r>
          </w:p>
        </w:tc>
        <w:tc>
          <w:tcPr>
            <w:tcW w:w="993" w:type="dxa"/>
            <w:vAlign w:val="center"/>
          </w:tcPr>
          <w:p w:rsidR="00EC28C5" w:rsidRPr="00EC28C5" w:rsidRDefault="00EC28C5" w:rsidP="00EC28C5">
            <w:pPr>
              <w:jc w:val="center"/>
              <w:rPr>
                <w:lang w:val="kk-KZ"/>
              </w:rPr>
            </w:pPr>
            <w:r w:rsidRPr="00EC28C5">
              <w:rPr>
                <w:lang w:val="kk-KZ"/>
              </w:rPr>
              <w:t>фл</w:t>
            </w:r>
          </w:p>
        </w:tc>
        <w:tc>
          <w:tcPr>
            <w:tcW w:w="992" w:type="dxa"/>
            <w:vAlign w:val="center"/>
          </w:tcPr>
          <w:p w:rsidR="00EC28C5" w:rsidRPr="00EC28C5" w:rsidRDefault="00EC28C5" w:rsidP="00EC28C5">
            <w:pPr>
              <w:jc w:val="center"/>
              <w:rPr>
                <w:color w:val="000000"/>
                <w:lang w:val="kk-KZ"/>
              </w:rPr>
            </w:pPr>
            <w:r w:rsidRPr="00EC28C5">
              <w:rPr>
                <w:color w:val="000000"/>
                <w:lang w:val="kk-KZ"/>
              </w:rPr>
              <w:t>150</w:t>
            </w:r>
          </w:p>
        </w:tc>
        <w:tc>
          <w:tcPr>
            <w:tcW w:w="1843" w:type="dxa"/>
            <w:vAlign w:val="center"/>
          </w:tcPr>
          <w:p w:rsidR="00EC28C5" w:rsidRPr="00EC28C5" w:rsidRDefault="00100907" w:rsidP="00EC2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</w:tr>
      <w:tr w:rsidR="00EC28C5" w:rsidTr="00EC28C5">
        <w:tc>
          <w:tcPr>
            <w:tcW w:w="709" w:type="dxa"/>
            <w:vAlign w:val="center"/>
          </w:tcPr>
          <w:p w:rsidR="00EC28C5" w:rsidRDefault="00EC28C5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:rsidR="00EC28C5" w:rsidRPr="00EC28C5" w:rsidRDefault="00EC28C5">
            <w:proofErr w:type="spellStart"/>
            <w:r w:rsidRPr="00EC28C5">
              <w:t>Ко-амоксиклав</w:t>
            </w:r>
            <w:proofErr w:type="spellEnd"/>
          </w:p>
        </w:tc>
        <w:tc>
          <w:tcPr>
            <w:tcW w:w="3260" w:type="dxa"/>
            <w:vAlign w:val="center"/>
          </w:tcPr>
          <w:p w:rsidR="00EC28C5" w:rsidRPr="00EC28C5" w:rsidRDefault="00EC28C5">
            <w:r w:rsidRPr="00EC28C5">
              <w:t xml:space="preserve">порошок для приготовления </w:t>
            </w:r>
            <w:proofErr w:type="spellStart"/>
            <w:r w:rsidRPr="00EC28C5">
              <w:t>пероральной</w:t>
            </w:r>
            <w:proofErr w:type="spellEnd"/>
            <w:r w:rsidRPr="00EC28C5">
              <w:t xml:space="preserve"> суспензии 156,25 мг/5 мл</w:t>
            </w:r>
          </w:p>
        </w:tc>
        <w:tc>
          <w:tcPr>
            <w:tcW w:w="993" w:type="dxa"/>
            <w:vAlign w:val="center"/>
          </w:tcPr>
          <w:p w:rsidR="00EC28C5" w:rsidRPr="00EC28C5" w:rsidRDefault="00EC28C5" w:rsidP="00EC28C5">
            <w:pPr>
              <w:jc w:val="center"/>
              <w:rPr>
                <w:color w:val="000000"/>
              </w:rPr>
            </w:pPr>
            <w:proofErr w:type="spellStart"/>
            <w:r w:rsidRPr="00EC28C5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EC28C5" w:rsidRPr="00EC28C5" w:rsidRDefault="00EC28C5" w:rsidP="00EC28C5">
            <w:pPr>
              <w:jc w:val="center"/>
              <w:rPr>
                <w:color w:val="000000"/>
              </w:rPr>
            </w:pPr>
            <w:r w:rsidRPr="00EC28C5">
              <w:rPr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EC28C5" w:rsidRPr="00EC28C5" w:rsidRDefault="00100907" w:rsidP="00EC2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1890</w:t>
            </w:r>
          </w:p>
        </w:tc>
      </w:tr>
      <w:tr w:rsidR="00EC28C5" w:rsidTr="00EC28C5">
        <w:tc>
          <w:tcPr>
            <w:tcW w:w="709" w:type="dxa"/>
            <w:vAlign w:val="center"/>
          </w:tcPr>
          <w:p w:rsidR="00EC28C5" w:rsidRDefault="00EC28C5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:rsidR="00EC28C5" w:rsidRPr="00EC28C5" w:rsidRDefault="00EC28C5">
            <w:proofErr w:type="spellStart"/>
            <w:r w:rsidRPr="00EC28C5">
              <w:t>Ко-амоксиклав</w:t>
            </w:r>
            <w:proofErr w:type="spellEnd"/>
          </w:p>
        </w:tc>
        <w:tc>
          <w:tcPr>
            <w:tcW w:w="3260" w:type="dxa"/>
            <w:vAlign w:val="center"/>
          </w:tcPr>
          <w:p w:rsidR="00EC28C5" w:rsidRPr="00EC28C5" w:rsidRDefault="00EC28C5">
            <w:r w:rsidRPr="00EC28C5">
              <w:t>таблетки, покрытые оболочкой 625 мг</w:t>
            </w:r>
          </w:p>
        </w:tc>
        <w:tc>
          <w:tcPr>
            <w:tcW w:w="993" w:type="dxa"/>
            <w:vAlign w:val="center"/>
          </w:tcPr>
          <w:p w:rsidR="00EC28C5" w:rsidRPr="00EC28C5" w:rsidRDefault="00EC28C5" w:rsidP="00EC28C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C28C5">
              <w:rPr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EC28C5" w:rsidRPr="00EC28C5" w:rsidRDefault="00EC28C5" w:rsidP="00100907">
            <w:pPr>
              <w:jc w:val="center"/>
              <w:rPr>
                <w:color w:val="000000"/>
              </w:rPr>
            </w:pPr>
            <w:r w:rsidRPr="00EC28C5">
              <w:rPr>
                <w:color w:val="000000"/>
              </w:rPr>
              <w:t>1</w:t>
            </w:r>
            <w:r w:rsidR="00100907">
              <w:rPr>
                <w:color w:val="000000"/>
              </w:rPr>
              <w:t>4</w:t>
            </w:r>
            <w:r w:rsidRPr="00EC28C5">
              <w:rPr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:rsidR="00EC28C5" w:rsidRPr="00EC28C5" w:rsidRDefault="00100907" w:rsidP="00EC2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230</w:t>
            </w:r>
          </w:p>
        </w:tc>
      </w:tr>
      <w:tr w:rsidR="00EC28C5" w:rsidTr="00EC28C5">
        <w:tc>
          <w:tcPr>
            <w:tcW w:w="709" w:type="dxa"/>
            <w:vAlign w:val="center"/>
          </w:tcPr>
          <w:p w:rsidR="00EC28C5" w:rsidRDefault="00EC28C5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vAlign w:val="center"/>
          </w:tcPr>
          <w:p w:rsidR="00EC28C5" w:rsidRPr="00EC28C5" w:rsidRDefault="00EC28C5">
            <w:proofErr w:type="spellStart"/>
            <w:r w:rsidRPr="00EC28C5">
              <w:t>Ацетилцистеин</w:t>
            </w:r>
            <w:proofErr w:type="spellEnd"/>
            <w:r w:rsidRPr="00EC28C5">
              <w:t xml:space="preserve"> </w:t>
            </w:r>
          </w:p>
        </w:tc>
        <w:tc>
          <w:tcPr>
            <w:tcW w:w="3260" w:type="dxa"/>
            <w:vAlign w:val="center"/>
          </w:tcPr>
          <w:p w:rsidR="00EC28C5" w:rsidRPr="00EC28C5" w:rsidRDefault="00EC28C5">
            <w:r w:rsidRPr="00EC28C5">
              <w:t>порошок для приготовления раствора для приема внутрь 200 мг по 3 г</w:t>
            </w:r>
          </w:p>
        </w:tc>
        <w:tc>
          <w:tcPr>
            <w:tcW w:w="993" w:type="dxa"/>
            <w:vAlign w:val="center"/>
          </w:tcPr>
          <w:p w:rsidR="00EC28C5" w:rsidRPr="00EC28C5" w:rsidRDefault="00EC28C5" w:rsidP="00EC28C5">
            <w:pPr>
              <w:jc w:val="center"/>
              <w:rPr>
                <w:color w:val="000000"/>
              </w:rPr>
            </w:pPr>
            <w:r w:rsidRPr="00EC28C5">
              <w:rPr>
                <w:color w:val="000000"/>
              </w:rPr>
              <w:t>саше</w:t>
            </w:r>
          </w:p>
        </w:tc>
        <w:tc>
          <w:tcPr>
            <w:tcW w:w="992" w:type="dxa"/>
            <w:vAlign w:val="center"/>
          </w:tcPr>
          <w:p w:rsidR="00EC28C5" w:rsidRPr="00EC28C5" w:rsidRDefault="00EC28C5" w:rsidP="00100907">
            <w:pPr>
              <w:jc w:val="center"/>
              <w:rPr>
                <w:color w:val="000000"/>
              </w:rPr>
            </w:pPr>
            <w:r w:rsidRPr="00EC28C5">
              <w:rPr>
                <w:color w:val="000000"/>
              </w:rPr>
              <w:t>1</w:t>
            </w:r>
            <w:r w:rsidR="00100907">
              <w:rPr>
                <w:color w:val="000000"/>
              </w:rPr>
              <w:t>5</w:t>
            </w:r>
            <w:r w:rsidRPr="00EC28C5">
              <w:rPr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:rsidR="00EC28C5" w:rsidRPr="00EC28C5" w:rsidRDefault="00100907" w:rsidP="00EC2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57,5</w:t>
            </w:r>
          </w:p>
        </w:tc>
      </w:tr>
      <w:tr w:rsidR="00EC28C5" w:rsidTr="00EC28C5">
        <w:tc>
          <w:tcPr>
            <w:tcW w:w="709" w:type="dxa"/>
            <w:vAlign w:val="center"/>
          </w:tcPr>
          <w:p w:rsidR="00EC28C5" w:rsidRDefault="00EC28C5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vAlign w:val="center"/>
          </w:tcPr>
          <w:p w:rsidR="00EC28C5" w:rsidRPr="00EC28C5" w:rsidRDefault="00EC28C5">
            <w:r w:rsidRPr="00EC28C5">
              <w:t>Аммиак</w:t>
            </w:r>
          </w:p>
        </w:tc>
        <w:tc>
          <w:tcPr>
            <w:tcW w:w="3260" w:type="dxa"/>
            <w:vAlign w:val="center"/>
          </w:tcPr>
          <w:p w:rsidR="00EC28C5" w:rsidRPr="00EC28C5" w:rsidRDefault="00EC28C5">
            <w:r w:rsidRPr="00EC28C5">
              <w:t>раствор для наружного применения 10% 10 мл</w:t>
            </w:r>
          </w:p>
        </w:tc>
        <w:tc>
          <w:tcPr>
            <w:tcW w:w="993" w:type="dxa"/>
            <w:vAlign w:val="center"/>
          </w:tcPr>
          <w:p w:rsidR="00EC28C5" w:rsidRPr="00EC28C5" w:rsidRDefault="00EC28C5" w:rsidP="00EC28C5">
            <w:pPr>
              <w:jc w:val="center"/>
              <w:rPr>
                <w:color w:val="000000"/>
              </w:rPr>
            </w:pPr>
            <w:proofErr w:type="spellStart"/>
            <w:r w:rsidRPr="00EC28C5"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EC28C5" w:rsidRPr="00EC28C5" w:rsidRDefault="00EC28C5" w:rsidP="00EC28C5">
            <w:pPr>
              <w:jc w:val="center"/>
              <w:rPr>
                <w:color w:val="000000"/>
              </w:rPr>
            </w:pPr>
            <w:r w:rsidRPr="00EC28C5">
              <w:rPr>
                <w:color w:val="000000"/>
              </w:rPr>
              <w:t>50</w:t>
            </w:r>
          </w:p>
        </w:tc>
        <w:tc>
          <w:tcPr>
            <w:tcW w:w="1843" w:type="dxa"/>
            <w:vAlign w:val="center"/>
          </w:tcPr>
          <w:p w:rsidR="00EC28C5" w:rsidRPr="00EC28C5" w:rsidRDefault="00100907" w:rsidP="00EC2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</w:tr>
      <w:tr w:rsidR="00EC28C5" w:rsidTr="00EC28C5">
        <w:tc>
          <w:tcPr>
            <w:tcW w:w="709" w:type="dxa"/>
            <w:vAlign w:val="center"/>
          </w:tcPr>
          <w:p w:rsidR="00EC28C5" w:rsidRDefault="00EC28C5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vAlign w:val="center"/>
          </w:tcPr>
          <w:p w:rsidR="00EC28C5" w:rsidRPr="00EC28C5" w:rsidRDefault="00EC28C5">
            <w:r w:rsidRPr="00EC28C5">
              <w:t xml:space="preserve">Часы песочные  </w:t>
            </w:r>
          </w:p>
        </w:tc>
        <w:tc>
          <w:tcPr>
            <w:tcW w:w="3260" w:type="dxa"/>
            <w:vAlign w:val="center"/>
          </w:tcPr>
          <w:p w:rsidR="00EC28C5" w:rsidRPr="00EC28C5" w:rsidRDefault="00EC28C5">
            <w:r w:rsidRPr="00EC28C5">
              <w:t xml:space="preserve"> на 5 мин</w:t>
            </w:r>
          </w:p>
        </w:tc>
        <w:tc>
          <w:tcPr>
            <w:tcW w:w="993" w:type="dxa"/>
            <w:vAlign w:val="center"/>
          </w:tcPr>
          <w:p w:rsidR="00EC28C5" w:rsidRPr="00EC28C5" w:rsidRDefault="00EC28C5" w:rsidP="00EC28C5">
            <w:pPr>
              <w:jc w:val="center"/>
            </w:pPr>
            <w:proofErr w:type="spellStart"/>
            <w:proofErr w:type="gramStart"/>
            <w:r w:rsidRPr="00EC28C5"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EC28C5" w:rsidRPr="00EC28C5" w:rsidRDefault="00EC28C5" w:rsidP="00EC28C5">
            <w:pPr>
              <w:jc w:val="center"/>
              <w:rPr>
                <w:color w:val="000000"/>
              </w:rPr>
            </w:pPr>
            <w:r w:rsidRPr="00EC28C5"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EC28C5" w:rsidRPr="00EC28C5" w:rsidRDefault="00100907" w:rsidP="00EC2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1420</w:t>
            </w:r>
          </w:p>
        </w:tc>
      </w:tr>
      <w:tr w:rsidR="00EC28C5" w:rsidTr="00EC28C5">
        <w:tc>
          <w:tcPr>
            <w:tcW w:w="709" w:type="dxa"/>
            <w:vAlign w:val="center"/>
          </w:tcPr>
          <w:p w:rsidR="00EC28C5" w:rsidRDefault="00EC28C5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:rsidR="00EC28C5" w:rsidRPr="00EC28C5" w:rsidRDefault="00EC28C5">
            <w:r w:rsidRPr="00EC28C5">
              <w:t xml:space="preserve">Спринцовка  </w:t>
            </w:r>
          </w:p>
        </w:tc>
        <w:tc>
          <w:tcPr>
            <w:tcW w:w="3260" w:type="dxa"/>
            <w:vAlign w:val="center"/>
          </w:tcPr>
          <w:p w:rsidR="00EC28C5" w:rsidRPr="00EC28C5" w:rsidRDefault="00EC28C5">
            <w:r w:rsidRPr="00EC28C5">
              <w:t xml:space="preserve"> № 1 тип</w:t>
            </w:r>
            <w:proofErr w:type="gramStart"/>
            <w:r w:rsidRPr="00EC28C5">
              <w:t xml:space="preserve"> А</w:t>
            </w:r>
            <w:proofErr w:type="gramEnd"/>
          </w:p>
        </w:tc>
        <w:tc>
          <w:tcPr>
            <w:tcW w:w="993" w:type="dxa"/>
            <w:vAlign w:val="center"/>
          </w:tcPr>
          <w:p w:rsidR="00EC28C5" w:rsidRPr="00EC28C5" w:rsidRDefault="00EC28C5" w:rsidP="00EC28C5">
            <w:pPr>
              <w:jc w:val="center"/>
            </w:pPr>
            <w:proofErr w:type="spellStart"/>
            <w:proofErr w:type="gramStart"/>
            <w:r w:rsidRPr="00EC28C5"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EC28C5" w:rsidRPr="00EC28C5" w:rsidRDefault="00EC28C5" w:rsidP="00EC28C5">
            <w:pPr>
              <w:jc w:val="center"/>
              <w:rPr>
                <w:color w:val="000000"/>
              </w:rPr>
            </w:pPr>
            <w:r w:rsidRPr="00EC28C5"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EC28C5" w:rsidRPr="00EC28C5" w:rsidRDefault="00100907" w:rsidP="00EC2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135</w:t>
            </w:r>
          </w:p>
        </w:tc>
      </w:tr>
      <w:tr w:rsidR="00EC28C5" w:rsidTr="00EC28C5">
        <w:tc>
          <w:tcPr>
            <w:tcW w:w="709" w:type="dxa"/>
            <w:vAlign w:val="center"/>
          </w:tcPr>
          <w:p w:rsidR="00EC28C5" w:rsidRDefault="00EC28C5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vAlign w:val="center"/>
          </w:tcPr>
          <w:p w:rsidR="00EC28C5" w:rsidRPr="00EC28C5" w:rsidRDefault="00EC28C5">
            <w:r w:rsidRPr="00EC28C5">
              <w:t xml:space="preserve">Тонометр  </w:t>
            </w:r>
          </w:p>
        </w:tc>
        <w:tc>
          <w:tcPr>
            <w:tcW w:w="3260" w:type="dxa"/>
            <w:vAlign w:val="center"/>
          </w:tcPr>
          <w:p w:rsidR="00EC28C5" w:rsidRPr="00EC28C5" w:rsidRDefault="00EC28C5">
            <w:r w:rsidRPr="00EC28C5">
              <w:t xml:space="preserve"> с  фонендоскопом </w:t>
            </w:r>
            <w:proofErr w:type="gramStart"/>
            <w:r w:rsidRPr="00EC28C5">
              <w:t>детский</w:t>
            </w:r>
            <w:proofErr w:type="gramEnd"/>
          </w:p>
        </w:tc>
        <w:tc>
          <w:tcPr>
            <w:tcW w:w="993" w:type="dxa"/>
            <w:vAlign w:val="center"/>
          </w:tcPr>
          <w:p w:rsidR="00EC28C5" w:rsidRPr="00EC28C5" w:rsidRDefault="00EC28C5" w:rsidP="00EC28C5">
            <w:pPr>
              <w:jc w:val="center"/>
            </w:pPr>
            <w:proofErr w:type="spellStart"/>
            <w:proofErr w:type="gramStart"/>
            <w:r w:rsidRPr="00EC28C5"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EC28C5" w:rsidRPr="00EC28C5" w:rsidRDefault="00EC28C5" w:rsidP="00EC28C5">
            <w:pPr>
              <w:jc w:val="center"/>
              <w:rPr>
                <w:color w:val="000000"/>
              </w:rPr>
            </w:pPr>
            <w:r w:rsidRPr="00EC28C5">
              <w:rPr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:rsidR="00EC28C5" w:rsidRPr="00EC28C5" w:rsidRDefault="00100907" w:rsidP="00EC2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6875</w:t>
            </w:r>
          </w:p>
        </w:tc>
      </w:tr>
      <w:tr w:rsidR="00EC28C5" w:rsidTr="00EC28C5">
        <w:tc>
          <w:tcPr>
            <w:tcW w:w="709" w:type="dxa"/>
            <w:vAlign w:val="center"/>
          </w:tcPr>
          <w:p w:rsidR="00EC28C5" w:rsidRDefault="00EC28C5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  <w:vAlign w:val="center"/>
          </w:tcPr>
          <w:p w:rsidR="00EC28C5" w:rsidRPr="00EC28C5" w:rsidRDefault="00EC28C5">
            <w:r w:rsidRPr="00EC28C5">
              <w:t xml:space="preserve">Натрий     лимонно - кислый   3 - </w:t>
            </w:r>
            <w:proofErr w:type="spellStart"/>
            <w:r w:rsidRPr="00EC28C5">
              <w:t>х</w:t>
            </w:r>
            <w:proofErr w:type="spellEnd"/>
            <w:r w:rsidRPr="00EC28C5">
              <w:t xml:space="preserve">   замещенный   </w:t>
            </w:r>
            <w:proofErr w:type="gramStart"/>
            <w:r w:rsidRPr="00EC28C5">
              <w:t>ч</w:t>
            </w:r>
            <w:proofErr w:type="gramEnd"/>
            <w:r w:rsidRPr="00EC28C5">
              <w:t xml:space="preserve">.              </w:t>
            </w:r>
          </w:p>
        </w:tc>
        <w:tc>
          <w:tcPr>
            <w:tcW w:w="3260" w:type="dxa"/>
            <w:vAlign w:val="center"/>
          </w:tcPr>
          <w:p w:rsidR="00EC28C5" w:rsidRPr="00EC28C5" w:rsidRDefault="00EC28C5">
            <w:r w:rsidRPr="00EC28C5">
              <w:t xml:space="preserve">Натрий     лимонно - кислый   3 - </w:t>
            </w:r>
            <w:proofErr w:type="spellStart"/>
            <w:r w:rsidRPr="00EC28C5">
              <w:t>х</w:t>
            </w:r>
            <w:proofErr w:type="spellEnd"/>
            <w:r w:rsidRPr="00EC28C5">
              <w:t xml:space="preserve">   замещенный   </w:t>
            </w:r>
            <w:proofErr w:type="gramStart"/>
            <w:r w:rsidRPr="00EC28C5">
              <w:t>ч</w:t>
            </w:r>
            <w:proofErr w:type="gramEnd"/>
            <w:r w:rsidRPr="00EC28C5">
              <w:t xml:space="preserve">.              </w:t>
            </w:r>
          </w:p>
        </w:tc>
        <w:tc>
          <w:tcPr>
            <w:tcW w:w="993" w:type="dxa"/>
            <w:vAlign w:val="center"/>
          </w:tcPr>
          <w:p w:rsidR="00EC28C5" w:rsidRPr="00EC28C5" w:rsidRDefault="00EC28C5" w:rsidP="00EC28C5">
            <w:pPr>
              <w:jc w:val="center"/>
            </w:pPr>
            <w:r w:rsidRPr="00EC28C5">
              <w:t>кг</w:t>
            </w:r>
          </w:p>
        </w:tc>
        <w:tc>
          <w:tcPr>
            <w:tcW w:w="992" w:type="dxa"/>
            <w:vAlign w:val="center"/>
          </w:tcPr>
          <w:p w:rsidR="00EC28C5" w:rsidRPr="00EC28C5" w:rsidRDefault="00EC28C5" w:rsidP="00EC28C5">
            <w:pPr>
              <w:jc w:val="center"/>
              <w:rPr>
                <w:b/>
                <w:bCs/>
                <w:color w:val="000000"/>
              </w:rPr>
            </w:pPr>
            <w:r w:rsidRPr="00EC28C5">
              <w:rPr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EC28C5" w:rsidRPr="00EC28C5" w:rsidRDefault="00100907" w:rsidP="00EC2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3800</w:t>
            </w:r>
          </w:p>
        </w:tc>
      </w:tr>
      <w:tr w:rsidR="00EC28C5" w:rsidTr="00EC28C5">
        <w:tc>
          <w:tcPr>
            <w:tcW w:w="709" w:type="dxa"/>
            <w:vAlign w:val="center"/>
          </w:tcPr>
          <w:p w:rsidR="00EC28C5" w:rsidRDefault="00EC28C5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  <w:vAlign w:val="center"/>
          </w:tcPr>
          <w:p w:rsidR="00EC28C5" w:rsidRPr="00EC28C5" w:rsidRDefault="00EC28C5">
            <w:r w:rsidRPr="00EC28C5">
              <w:t xml:space="preserve">Урометр </w:t>
            </w:r>
          </w:p>
        </w:tc>
        <w:tc>
          <w:tcPr>
            <w:tcW w:w="3260" w:type="dxa"/>
            <w:vAlign w:val="center"/>
          </w:tcPr>
          <w:p w:rsidR="00EC28C5" w:rsidRPr="00EC28C5" w:rsidRDefault="00EC28C5">
            <w:r w:rsidRPr="00EC28C5">
              <w:t xml:space="preserve">Урометр </w:t>
            </w:r>
          </w:p>
        </w:tc>
        <w:tc>
          <w:tcPr>
            <w:tcW w:w="993" w:type="dxa"/>
            <w:vAlign w:val="center"/>
          </w:tcPr>
          <w:p w:rsidR="00EC28C5" w:rsidRPr="00EC28C5" w:rsidRDefault="00EC28C5" w:rsidP="00EC28C5">
            <w:pPr>
              <w:jc w:val="center"/>
            </w:pPr>
            <w:r w:rsidRPr="00EC28C5">
              <w:t>шт.</w:t>
            </w:r>
          </w:p>
        </w:tc>
        <w:tc>
          <w:tcPr>
            <w:tcW w:w="992" w:type="dxa"/>
            <w:vAlign w:val="center"/>
          </w:tcPr>
          <w:p w:rsidR="00EC28C5" w:rsidRPr="00EC28C5" w:rsidRDefault="00EC28C5" w:rsidP="00EC28C5">
            <w:pPr>
              <w:jc w:val="center"/>
              <w:rPr>
                <w:b/>
                <w:bCs/>
                <w:color w:val="000000"/>
              </w:rPr>
            </w:pPr>
            <w:r w:rsidRPr="00EC28C5">
              <w:rPr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EC28C5" w:rsidRPr="00EC28C5" w:rsidRDefault="00100907" w:rsidP="00EC2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1450</w:t>
            </w:r>
          </w:p>
        </w:tc>
      </w:tr>
      <w:tr w:rsidR="0095127D" w:rsidRPr="00D76167" w:rsidTr="00EC28C5">
        <w:tc>
          <w:tcPr>
            <w:tcW w:w="709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3260" w:type="dxa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95127D" w:rsidRPr="00D76167" w:rsidRDefault="0095127D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95127D" w:rsidRPr="00D76167" w:rsidRDefault="00100907" w:rsidP="009A671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220 680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4519F7" w:rsidRDefault="00100907" w:rsidP="00D76167">
      <w:pPr>
        <w:rPr>
          <w:sz w:val="24"/>
          <w:szCs w:val="24"/>
          <w:lang w:val="kk-KZ"/>
        </w:rPr>
      </w:pPr>
      <w:r w:rsidRPr="004519F7">
        <w:rPr>
          <w:sz w:val="24"/>
          <w:szCs w:val="24"/>
          <w:lang w:val="kk-KZ"/>
        </w:rPr>
        <w:t xml:space="preserve">Следующие лекарственные средства доведены до упаковки: </w:t>
      </w:r>
    </w:p>
    <w:p w:rsidR="004519F7" w:rsidRPr="004519F7" w:rsidRDefault="00100907" w:rsidP="004519F7">
      <w:pPr>
        <w:pStyle w:val="a5"/>
        <w:numPr>
          <w:ilvl w:val="0"/>
          <w:numId w:val="5"/>
        </w:numPr>
        <w:rPr>
          <w:sz w:val="24"/>
          <w:szCs w:val="24"/>
          <w:lang w:val="kk-KZ"/>
        </w:rPr>
      </w:pPr>
      <w:proofErr w:type="spellStart"/>
      <w:r w:rsidRPr="004519F7">
        <w:rPr>
          <w:sz w:val="24"/>
          <w:szCs w:val="24"/>
        </w:rPr>
        <w:t>Ко-амоксиклав</w:t>
      </w:r>
      <w:proofErr w:type="spellEnd"/>
      <w:r w:rsidRPr="004519F7">
        <w:rPr>
          <w:sz w:val="24"/>
          <w:szCs w:val="24"/>
        </w:rPr>
        <w:t xml:space="preserve"> таблетки, покрытые оболочкой 625 мг по плану 150 </w:t>
      </w:r>
      <w:proofErr w:type="spellStart"/>
      <w:proofErr w:type="gramStart"/>
      <w:r w:rsidRPr="004519F7">
        <w:rPr>
          <w:sz w:val="24"/>
          <w:szCs w:val="24"/>
        </w:rPr>
        <w:t>таб</w:t>
      </w:r>
      <w:proofErr w:type="spellEnd"/>
      <w:proofErr w:type="gramEnd"/>
      <w:r w:rsidRPr="004519F7">
        <w:rPr>
          <w:sz w:val="24"/>
          <w:szCs w:val="24"/>
        </w:rPr>
        <w:t xml:space="preserve">, по факту 140 таб. </w:t>
      </w:r>
    </w:p>
    <w:p w:rsidR="00D76167" w:rsidRPr="004519F7" w:rsidRDefault="00100907" w:rsidP="004519F7">
      <w:pPr>
        <w:pStyle w:val="a5"/>
        <w:numPr>
          <w:ilvl w:val="0"/>
          <w:numId w:val="5"/>
        </w:numPr>
        <w:rPr>
          <w:sz w:val="24"/>
          <w:szCs w:val="24"/>
          <w:lang w:val="kk-KZ"/>
        </w:rPr>
      </w:pPr>
      <w:proofErr w:type="spellStart"/>
      <w:r w:rsidRPr="004519F7">
        <w:rPr>
          <w:sz w:val="24"/>
          <w:szCs w:val="24"/>
        </w:rPr>
        <w:t>Ацетилцистеин</w:t>
      </w:r>
      <w:proofErr w:type="spellEnd"/>
      <w:r w:rsidRPr="004519F7">
        <w:rPr>
          <w:sz w:val="24"/>
          <w:szCs w:val="24"/>
        </w:rPr>
        <w:t xml:space="preserve"> порошок для приготовления раствора для приема внутрь 200 мг по 3 г по плану 170 саше, по факту 150 саше</w:t>
      </w: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B80FA3">
        <w:tc>
          <w:tcPr>
            <w:tcW w:w="2851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684A92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44D73FA5"/>
    <w:multiLevelType w:val="hybridMultilevel"/>
    <w:tmpl w:val="6212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0C6FA6"/>
    <w:rsid w:val="00100907"/>
    <w:rsid w:val="00101647"/>
    <w:rsid w:val="0011113F"/>
    <w:rsid w:val="001214DE"/>
    <w:rsid w:val="0014520A"/>
    <w:rsid w:val="001D3EF9"/>
    <w:rsid w:val="001E2759"/>
    <w:rsid w:val="002879F6"/>
    <w:rsid w:val="002C04D7"/>
    <w:rsid w:val="002C1A8A"/>
    <w:rsid w:val="00326FC4"/>
    <w:rsid w:val="00330C49"/>
    <w:rsid w:val="00341CF3"/>
    <w:rsid w:val="0036079D"/>
    <w:rsid w:val="003A0657"/>
    <w:rsid w:val="00404E6D"/>
    <w:rsid w:val="004519F7"/>
    <w:rsid w:val="00480A53"/>
    <w:rsid w:val="00501015"/>
    <w:rsid w:val="00514798"/>
    <w:rsid w:val="005151CC"/>
    <w:rsid w:val="0053728D"/>
    <w:rsid w:val="00684A92"/>
    <w:rsid w:val="006D6ED8"/>
    <w:rsid w:val="0075528B"/>
    <w:rsid w:val="007E04BF"/>
    <w:rsid w:val="0084073E"/>
    <w:rsid w:val="008D2360"/>
    <w:rsid w:val="0095127D"/>
    <w:rsid w:val="009A671E"/>
    <w:rsid w:val="00A40049"/>
    <w:rsid w:val="00A61A54"/>
    <w:rsid w:val="00B109DD"/>
    <w:rsid w:val="00B20D3B"/>
    <w:rsid w:val="00C75297"/>
    <w:rsid w:val="00CD1C9F"/>
    <w:rsid w:val="00D375A9"/>
    <w:rsid w:val="00D64150"/>
    <w:rsid w:val="00D76167"/>
    <w:rsid w:val="00EC28C5"/>
    <w:rsid w:val="00F668DE"/>
    <w:rsid w:val="00F86363"/>
    <w:rsid w:val="00FD0BA4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51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6</cp:revision>
  <cp:lastPrinted>2017-04-26T09:07:00Z</cp:lastPrinted>
  <dcterms:created xsi:type="dcterms:W3CDTF">2017-06-07T05:24:00Z</dcterms:created>
  <dcterms:modified xsi:type="dcterms:W3CDTF">2017-06-07T08:20:00Z</dcterms:modified>
</cp:coreProperties>
</file>